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C2" w:rsidRPr="00816A6E" w:rsidRDefault="006A2FC2" w:rsidP="006A2FC2">
      <w:pPr>
        <w:ind w:left="720"/>
        <w:rPr>
          <w:b/>
        </w:rPr>
      </w:pPr>
      <w:r>
        <w:rPr>
          <w:b/>
        </w:rPr>
        <w:t>The 6</w:t>
      </w:r>
      <w:r w:rsidRPr="00816A6E">
        <w:rPr>
          <w:b/>
        </w:rPr>
        <w:t xml:space="preserve"> Nation Teams </w:t>
      </w:r>
      <w:r>
        <w:rPr>
          <w:b/>
        </w:rPr>
        <w:t xml:space="preserve">are made up of 4 to 5 members.  A Prime Minister and up to 4 Cabinet Members:  </w:t>
      </w:r>
    </w:p>
    <w:p w:rsidR="006A2FC2" w:rsidRDefault="006A2FC2" w:rsidP="006A2FC2">
      <w:pPr>
        <w:ind w:left="720"/>
      </w:pPr>
    </w:p>
    <w:p w:rsidR="006A2FC2" w:rsidRDefault="006A2FC2" w:rsidP="006A2FC2">
      <w:pPr>
        <w:ind w:left="720"/>
      </w:pPr>
      <w:r>
        <w:t xml:space="preserve">- </w:t>
      </w:r>
      <w:r w:rsidRPr="00B303C3">
        <w:rPr>
          <w:b/>
        </w:rPr>
        <w:t>Prime Minister</w:t>
      </w:r>
      <w:r>
        <w:t>:  This group member is the leade</w:t>
      </w:r>
      <w:r>
        <w:t xml:space="preserve">r of your group and ultimately </w:t>
      </w:r>
      <w:r>
        <w:t xml:space="preserve">responsible for all of your country’s actions.  I will select </w:t>
      </w:r>
      <w:r>
        <w:t>6</w:t>
      </w:r>
      <w:r>
        <w:t xml:space="preserve"> prime ministers who will in turn appoint three to four other students to their cabinet. </w:t>
      </w:r>
      <w:r>
        <w:t>Prime ministers will be graded using the school’s collaboration rubric with specific attention to how well they monitor the group’s effectiveness, manage time, listen to their team members and offer feedback when necessary.</w:t>
      </w:r>
    </w:p>
    <w:p w:rsidR="006A2FC2" w:rsidRDefault="006A2FC2" w:rsidP="006A2FC2">
      <w:pPr>
        <w:ind w:left="720"/>
      </w:pPr>
      <w:r>
        <w:tab/>
      </w:r>
    </w:p>
    <w:p w:rsidR="006A2FC2" w:rsidRDefault="006A2FC2" w:rsidP="006A2FC2">
      <w:pPr>
        <w:ind w:left="720"/>
      </w:pPr>
      <w:r>
        <w:t xml:space="preserve">- </w:t>
      </w:r>
      <w:r w:rsidRPr="00B303C3">
        <w:rPr>
          <w:b/>
        </w:rPr>
        <w:t>Secretary of State:</w:t>
      </w:r>
      <w:r>
        <w:t xml:space="preserve"> This group member is responsible f</w:t>
      </w:r>
      <w:r>
        <w:t xml:space="preserve">or your country's relationships </w:t>
      </w:r>
      <w:r>
        <w:t>with other countries.</w:t>
      </w:r>
      <w:r>
        <w:t xml:space="preserve">  They will be the students who will be responsible for entering into diplomatic negotiations with other countries.  Secretaries of State will be graded using the school’s collaboration rubric with specific attention to how </w:t>
      </w:r>
      <w:r>
        <w:t>well they fulfilled their role’s responsibility</w:t>
      </w:r>
      <w:proofErr w:type="gramStart"/>
      <w:r>
        <w:t>,  how</w:t>
      </w:r>
      <w:proofErr w:type="gramEnd"/>
      <w:r>
        <w:t xml:space="preserve"> well they foster a positive diplomatic relationship with other countries and how well they listen to the needs of those countries.</w:t>
      </w:r>
    </w:p>
    <w:p w:rsidR="006A2FC2" w:rsidRDefault="006A2FC2" w:rsidP="006A2FC2">
      <w:pPr>
        <w:ind w:left="720"/>
      </w:pPr>
      <w:r>
        <w:tab/>
      </w:r>
    </w:p>
    <w:p w:rsidR="006A2FC2" w:rsidRDefault="006A2FC2" w:rsidP="006A2FC2">
      <w:pPr>
        <w:ind w:left="720"/>
      </w:pPr>
      <w:r>
        <w:t xml:space="preserve">- </w:t>
      </w:r>
      <w:r w:rsidRPr="00B303C3">
        <w:rPr>
          <w:b/>
        </w:rPr>
        <w:t>Secretary of Defense:</w:t>
      </w:r>
      <w:r>
        <w:t xml:space="preserve"> This group member is responsible for your country's military. </w:t>
      </w:r>
      <w:r>
        <w:t xml:space="preserve">Their primary responsibility is to keep their country safe from attack. Secretaries of Defense will be graded using the school’s collaboration rubric with specific attention to how well they fulfilled their role’s responsibility, their constructive attitude and their ability to build consensus.  </w:t>
      </w:r>
    </w:p>
    <w:p w:rsidR="006A2FC2" w:rsidRDefault="006A2FC2" w:rsidP="006A2FC2">
      <w:pPr>
        <w:ind w:left="720"/>
      </w:pPr>
    </w:p>
    <w:p w:rsidR="006A2FC2" w:rsidRDefault="006A2FC2" w:rsidP="006A2FC2">
      <w:pPr>
        <w:ind w:left="720"/>
      </w:pPr>
      <w:r w:rsidRPr="00816A6E">
        <w:rPr>
          <w:b/>
        </w:rPr>
        <w:t>- Secretary of the Interior</w:t>
      </w:r>
      <w:r>
        <w:t>:  This group member is responsible for increasing the GDP PPP.</w:t>
      </w:r>
      <w:r>
        <w:t xml:space="preserve">  This means they need to improve the overall quality of life for the people in their country.  This will be measured by an increase in GDP PPP by the end of the year.  </w:t>
      </w:r>
      <w:r>
        <w:t xml:space="preserve">Secretaries of </w:t>
      </w:r>
      <w:r>
        <w:t xml:space="preserve">the Interior </w:t>
      </w:r>
      <w:r>
        <w:t xml:space="preserve">will be graded using the school’s collaboration rubric with specific attention to how well they fulfilled their role’s responsibility, their constructive attitude and their ability to build consensus.  </w:t>
      </w:r>
    </w:p>
    <w:p w:rsidR="006A2FC2" w:rsidRDefault="006A2FC2" w:rsidP="006A2FC2">
      <w:pPr>
        <w:ind w:left="720"/>
      </w:pPr>
    </w:p>
    <w:p w:rsidR="006A2FC2" w:rsidRDefault="006A2FC2" w:rsidP="006A2FC2">
      <w:pPr>
        <w:ind w:left="720"/>
      </w:pPr>
      <w:r>
        <w:t xml:space="preserve">- </w:t>
      </w:r>
      <w:r w:rsidRPr="00B303C3">
        <w:rPr>
          <w:b/>
        </w:rPr>
        <w:t>Chief Financial Officer:</w:t>
      </w:r>
      <w:r>
        <w:t xml:space="preserve">  This group member is responsible for the country's economy and the growth of the GDP</w:t>
      </w:r>
      <w:r>
        <w:t xml:space="preserve">.  This will be measured by an increase in the country’s GDP by the end of the year.  CFOs </w:t>
      </w:r>
      <w:r>
        <w:t xml:space="preserve">will be graded using the school’s collaboration rubric with specific attention to how well they fulfilled their role’s responsibility, their constructive attitude and their ability to build consensus.  </w:t>
      </w:r>
    </w:p>
    <w:p w:rsidR="008159E7" w:rsidRDefault="008159E7"/>
    <w:p w:rsidR="006A2FC2" w:rsidRDefault="006A2FC2"/>
    <w:p w:rsidR="006A2FC2" w:rsidRPr="006A2FC2" w:rsidRDefault="006A2FC2">
      <w:pPr>
        <w:rPr>
          <w:sz w:val="40"/>
          <w:szCs w:val="40"/>
        </w:rPr>
      </w:pPr>
      <w:r w:rsidRPr="006A2FC2">
        <w:rPr>
          <w:sz w:val="40"/>
          <w:szCs w:val="40"/>
        </w:rPr>
        <w:t xml:space="preserve">For the Your World Game to be declared "won" at the end of the </w:t>
      </w:r>
      <w:proofErr w:type="gramStart"/>
      <w:r w:rsidRPr="006A2FC2">
        <w:rPr>
          <w:sz w:val="40"/>
          <w:szCs w:val="40"/>
        </w:rPr>
        <w:t>year,</w:t>
      </w:r>
      <w:proofErr w:type="gramEnd"/>
      <w:r w:rsidRPr="006A2FC2">
        <w:rPr>
          <w:sz w:val="40"/>
          <w:szCs w:val="40"/>
        </w:rPr>
        <w:t xml:space="preserve"> all crises must be resolved and the GDP and per capita GDP of each country must increase.   </w:t>
      </w:r>
      <w:bookmarkStart w:id="0" w:name="_GoBack"/>
      <w:bookmarkEnd w:id="0"/>
    </w:p>
    <w:sectPr w:rsidR="006A2FC2" w:rsidRPr="006A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C2"/>
    <w:rsid w:val="006A2FC2"/>
    <w:rsid w:val="008159E7"/>
    <w:rsid w:val="00C2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C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C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1</cp:revision>
  <cp:lastPrinted>2013-10-02T15:35:00Z</cp:lastPrinted>
  <dcterms:created xsi:type="dcterms:W3CDTF">2013-10-02T15:24:00Z</dcterms:created>
  <dcterms:modified xsi:type="dcterms:W3CDTF">2013-10-02T16:07:00Z</dcterms:modified>
</cp:coreProperties>
</file>